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B2" w:rsidRDefault="004A7BB2" w:rsidP="004A7BB2">
      <w:pPr>
        <w:spacing w:after="0"/>
        <w:jc w:val="center"/>
      </w:pPr>
      <w:r>
        <w:t>АДМИНИСТРАЦИЯ ГОРОДА КРАСНОЯРСКА</w:t>
      </w:r>
    </w:p>
    <w:p w:rsidR="004A7BB2" w:rsidRDefault="004A7BB2" w:rsidP="004A7BB2">
      <w:pPr>
        <w:spacing w:after="0"/>
        <w:jc w:val="center"/>
      </w:pPr>
    </w:p>
    <w:p w:rsidR="004A7BB2" w:rsidRDefault="004A7BB2" w:rsidP="004A7BB2">
      <w:pPr>
        <w:spacing w:after="0"/>
        <w:jc w:val="center"/>
      </w:pPr>
      <w:r>
        <w:t>ПОСТАНОВЛЕНИЕ</w:t>
      </w:r>
    </w:p>
    <w:p w:rsidR="004A7BB2" w:rsidRDefault="004A7BB2" w:rsidP="004A7BB2">
      <w:pPr>
        <w:spacing w:after="0"/>
        <w:jc w:val="center"/>
      </w:pPr>
      <w:r>
        <w:t>от 11 мая 2011 г. № 157</w:t>
      </w:r>
    </w:p>
    <w:p w:rsidR="004A7BB2" w:rsidRDefault="004A7BB2" w:rsidP="004A7BB2">
      <w:pPr>
        <w:spacing w:after="0"/>
        <w:jc w:val="center"/>
      </w:pPr>
    </w:p>
    <w:p w:rsidR="004A7BB2" w:rsidRDefault="004A7BB2" w:rsidP="004A7BB2">
      <w:pPr>
        <w:spacing w:after="0"/>
        <w:jc w:val="center"/>
      </w:pPr>
      <w:r>
        <w:t>О ВНЕСЕНИИ ИЗМЕНЕНИЙ В ПОСТАНОВЛЕНИЕ ГЛАВЫ ГОРОДА</w:t>
      </w:r>
    </w:p>
    <w:p w:rsidR="004A7BB2" w:rsidRDefault="004A7BB2" w:rsidP="004A7BB2">
      <w:pPr>
        <w:spacing w:after="0"/>
        <w:jc w:val="center"/>
      </w:pPr>
      <w:r>
        <w:t>ОТ 22.05.2007 № 304</w:t>
      </w:r>
    </w:p>
    <w:p w:rsidR="004A7BB2" w:rsidRDefault="004A7BB2" w:rsidP="004A7BB2">
      <w:pPr>
        <w:spacing w:after="0"/>
      </w:pPr>
    </w:p>
    <w:p w:rsidR="004A7BB2" w:rsidRDefault="004A7BB2" w:rsidP="004A7BB2">
      <w:pPr>
        <w:spacing w:after="0"/>
      </w:pPr>
      <w:r>
        <w:t>В целях приведения правовых актов города в соответствие с действующим законодательством, руководствуясь "ст. ст. 41", "58", "59" Устава города Красноярска, постановляю:</w:t>
      </w:r>
    </w:p>
    <w:p w:rsidR="004A7BB2" w:rsidRDefault="004A7BB2" w:rsidP="004A7BB2">
      <w:pPr>
        <w:spacing w:after="0"/>
      </w:pPr>
      <w:r>
        <w:t>1. Внести в "Положение" о порядке комплектования муниципальных дошкольных образовательных учреждений и дошкольных групп муниципальных образовательных учреждений города Красноярска, утвержденное Постановлением Главы города Красноярска от 22.05.2007 № 304, следующие изменения:</w:t>
      </w:r>
    </w:p>
    <w:p w:rsidR="004A7BB2" w:rsidRDefault="004A7BB2" w:rsidP="004A7BB2">
      <w:pPr>
        <w:spacing w:after="0"/>
      </w:pPr>
      <w:r>
        <w:t>1.1. "Пункт 2.1" дополнить абзацами следующего содержания:</w:t>
      </w:r>
    </w:p>
    <w:p w:rsidR="004A7BB2" w:rsidRDefault="004A7BB2" w:rsidP="004A7BB2">
      <w:pPr>
        <w:spacing w:after="0"/>
      </w:pPr>
      <w:r>
        <w:t>"Результаты ежегодного комплектования учреждений подводятся по состоянию на 5 сентября каждого года.</w:t>
      </w:r>
    </w:p>
    <w:p w:rsidR="004A7BB2" w:rsidRDefault="004A7BB2" w:rsidP="004A7BB2">
      <w:pPr>
        <w:spacing w:after="0"/>
      </w:pPr>
      <w:r>
        <w:t>Места в учреждениях предоставляются в порядке очереди".</w:t>
      </w:r>
    </w:p>
    <w:p w:rsidR="004A7BB2" w:rsidRDefault="004A7BB2" w:rsidP="004A7BB2">
      <w:pPr>
        <w:spacing w:after="0"/>
      </w:pPr>
      <w:r>
        <w:t>1.2. "Пункт 2.2" изложить в следующей редакции:</w:t>
      </w:r>
    </w:p>
    <w:p w:rsidR="004A7BB2" w:rsidRDefault="004A7BB2" w:rsidP="004A7BB2">
      <w:pPr>
        <w:spacing w:after="0"/>
      </w:pPr>
      <w:r>
        <w:t xml:space="preserve">"2.2. </w:t>
      </w:r>
      <w:proofErr w:type="gramStart"/>
      <w:r>
        <w:t>Первоочередным правом определения детей в учреждение пользуются следующие категории граждан: дети, находящиеся под опекой; дети из семей, переселяющихся по Государственной программе по оказанию содействия добровольному переселению в Российскую Федерацию соотечественников, проживающих за рубежом; дети воспитателей, помощников воспитателей и младших воспитателей учреждений на период действия трудового договора, а также иные категории граждан, льготы которым установлены действующим законодательством.</w:t>
      </w:r>
      <w:proofErr w:type="gramEnd"/>
      <w:r>
        <w:t xml:space="preserve"> В случае одновременного (в один день) обращения для приема детей в учреждение в первоочередном порядке преимущество отдается гражданам, обладающим правом первоочередного приема их детей в учреждение в соответствии с федеральным законодательством".</w:t>
      </w:r>
    </w:p>
    <w:p w:rsidR="004A7BB2" w:rsidRDefault="004A7BB2" w:rsidP="004A7BB2">
      <w:pPr>
        <w:spacing w:after="0"/>
      </w:pPr>
      <w:r>
        <w:t>1.3. "Пункт 2.9" изложить в следующей редакции:</w:t>
      </w:r>
    </w:p>
    <w:p w:rsidR="004A7BB2" w:rsidRDefault="004A7BB2" w:rsidP="004A7BB2">
      <w:pPr>
        <w:spacing w:after="0"/>
      </w:pPr>
      <w:r>
        <w:t>"2.9. Постановка детей на учет для определения в учреждения в районном или главном управлении осуществляется круглогодично.</w:t>
      </w:r>
    </w:p>
    <w:p w:rsidR="004A7BB2" w:rsidRDefault="004A7BB2" w:rsidP="004A7BB2">
      <w:pPr>
        <w:spacing w:after="0"/>
      </w:pPr>
      <w:r>
        <w:t>Родителями (законными представителями) для постановки ребенка на учет предъявляются оригиналы следующих документов:</w:t>
      </w:r>
    </w:p>
    <w:p w:rsidR="004A7BB2" w:rsidRDefault="004A7BB2" w:rsidP="004A7BB2">
      <w:pPr>
        <w:spacing w:after="0"/>
      </w:pPr>
      <w:r>
        <w:t>- свидетельство о рождении ребенка;</w:t>
      </w:r>
    </w:p>
    <w:p w:rsidR="004A7BB2" w:rsidRDefault="004A7BB2" w:rsidP="004A7BB2">
      <w:pPr>
        <w:spacing w:after="0"/>
      </w:pPr>
      <w:r>
        <w:t>- паспорт родителя (законного представителя);</w:t>
      </w:r>
    </w:p>
    <w:p w:rsidR="004A7BB2" w:rsidRDefault="004A7BB2" w:rsidP="004A7BB2">
      <w:pPr>
        <w:spacing w:after="0"/>
      </w:pPr>
      <w:r>
        <w:t>- документ, подтверждающий право на льготы (для льготной категории граждан);</w:t>
      </w:r>
    </w:p>
    <w:p w:rsidR="004A7BB2" w:rsidRDefault="004A7BB2" w:rsidP="004A7BB2">
      <w:pPr>
        <w:spacing w:after="0"/>
      </w:pPr>
      <w:r>
        <w:t xml:space="preserve">- 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 (в установленных настоящим Постановлением случаях).</w:t>
      </w:r>
    </w:p>
    <w:p w:rsidR="004A7BB2" w:rsidRDefault="004A7BB2" w:rsidP="004A7BB2">
      <w:pPr>
        <w:spacing w:after="0"/>
      </w:pPr>
      <w:r>
        <w:t>Учет и регистрация детей для приема в учреждения ведется в Книге регистрации детей I, листы которой нумеруются, брошюруются и скрепляются подписью руководителя и печатью районного управления или главного управления".</w:t>
      </w:r>
    </w:p>
    <w:p w:rsidR="004A7BB2" w:rsidRDefault="004A7BB2" w:rsidP="004A7BB2">
      <w:pPr>
        <w:spacing w:after="0"/>
      </w:pPr>
      <w:r>
        <w:t>1.4. "Пункт 2.10" изложить в следующей редакции:</w:t>
      </w:r>
    </w:p>
    <w:p w:rsidR="004A7BB2" w:rsidRDefault="004A7BB2" w:rsidP="004A7BB2">
      <w:pPr>
        <w:spacing w:after="0"/>
      </w:pPr>
      <w:r>
        <w:t>"2.10. Книга регистрации детей I, в которой фиксируется постановка детей на учет для определения в учреждение, ведется районными управлениями, главным управлением и должна содержать следующие сведения:</w:t>
      </w:r>
    </w:p>
    <w:p w:rsidR="004A7BB2" w:rsidRDefault="004A7BB2" w:rsidP="004A7BB2">
      <w:pPr>
        <w:spacing w:after="0"/>
      </w:pPr>
      <w:r>
        <w:t>- дату постановки на учет, регистрационный номер очереди;</w:t>
      </w:r>
    </w:p>
    <w:p w:rsidR="004A7BB2" w:rsidRDefault="004A7BB2" w:rsidP="004A7BB2">
      <w:pPr>
        <w:spacing w:after="0"/>
      </w:pPr>
      <w:r>
        <w:lastRenderedPageBreak/>
        <w:t>- фамилию, имя, отчество ребенка;</w:t>
      </w:r>
    </w:p>
    <w:p w:rsidR="004A7BB2" w:rsidRDefault="004A7BB2" w:rsidP="004A7BB2">
      <w:pPr>
        <w:spacing w:after="0"/>
      </w:pPr>
      <w:r>
        <w:t>- дату рождения;</w:t>
      </w:r>
    </w:p>
    <w:p w:rsidR="004A7BB2" w:rsidRDefault="004A7BB2" w:rsidP="004A7BB2">
      <w:pPr>
        <w:spacing w:after="0"/>
      </w:pPr>
      <w:r>
        <w:t>- место жительства, телефон;</w:t>
      </w:r>
    </w:p>
    <w:p w:rsidR="004A7BB2" w:rsidRDefault="004A7BB2" w:rsidP="004A7BB2">
      <w:pPr>
        <w:spacing w:after="0"/>
      </w:pPr>
      <w:r>
        <w:t>- сведения о льготе (при наличии);</w:t>
      </w:r>
    </w:p>
    <w:p w:rsidR="004A7BB2" w:rsidRDefault="004A7BB2" w:rsidP="004A7BB2">
      <w:pPr>
        <w:spacing w:after="0"/>
      </w:pPr>
      <w:r>
        <w:t>- номер выданного направления;</w:t>
      </w:r>
    </w:p>
    <w:p w:rsidR="004A7BB2" w:rsidRDefault="004A7BB2" w:rsidP="004A7BB2">
      <w:pPr>
        <w:spacing w:after="0"/>
      </w:pPr>
      <w:r>
        <w:t>- подпись родителя (законного представителя), получившего подтверждение о постановке на учет для определения в учреждение;</w:t>
      </w:r>
    </w:p>
    <w:p w:rsidR="004A7BB2" w:rsidRDefault="004A7BB2" w:rsidP="004A7BB2">
      <w:pPr>
        <w:spacing w:after="0"/>
      </w:pPr>
      <w:r>
        <w:t>- подпись родителя (законного представителя) о даче согласия на обработку своих персональных данных и персональных данных ребенка в порядке, установленном Федеральным законом от 27.07.2006 № 152-ФЗ "О персональных данных" (далее - ФЗ "О персональных данных").</w:t>
      </w:r>
    </w:p>
    <w:p w:rsidR="004A7BB2" w:rsidRDefault="004A7BB2" w:rsidP="004A7BB2">
      <w:pPr>
        <w:spacing w:after="0"/>
      </w:pPr>
      <w:r>
        <w:t>Указанные сведения вносятся районными управлениями в электронную базу данных, которая ведется в порядке, предусмотренном ФЗ "О персональных данных".</w:t>
      </w:r>
    </w:p>
    <w:p w:rsidR="004A7BB2" w:rsidRDefault="004A7BB2" w:rsidP="004A7BB2">
      <w:pPr>
        <w:spacing w:after="0"/>
      </w:pPr>
      <w:r>
        <w:t>При постановке ребенка на учет для определения в учреждение родителю (законному представителю) районными управлениями, главным управлением выдается талон-подтверждение, содержащий следующие сведения: фамилию, имя, отчество ребенка, дату постановки на учет, номер очереди. Талон-подтверждение заверяется подписью специалиста и штампом органа, выдавшего его.</w:t>
      </w:r>
    </w:p>
    <w:p w:rsidR="004A7BB2" w:rsidRDefault="004A7BB2" w:rsidP="004A7BB2">
      <w:pPr>
        <w:spacing w:after="0"/>
      </w:pPr>
      <w:r>
        <w:t>При изменении фамилии, имени, отчества ребенка, места жительства, контактного телефона родителям (законным представителям) необходимо в заявительном порядке сообщить об этом по месту постановки ребенка на учет для определения в учреждение. В случае изменения фамилии, имени, отчества ребенка родитель (законный представитель) должен предъявить оригинал свидетельства о рождении.</w:t>
      </w:r>
    </w:p>
    <w:p w:rsidR="004A7BB2" w:rsidRDefault="004A7BB2" w:rsidP="004A7BB2">
      <w:pPr>
        <w:spacing w:after="0"/>
      </w:pPr>
      <w:r>
        <w:t>На основании поступившего заявления специалист вносит изменения и дополнения в соответствующие графы Книги регистрации детей I.</w:t>
      </w:r>
    </w:p>
    <w:p w:rsidR="004A7BB2" w:rsidRDefault="004A7BB2" w:rsidP="004A7BB2">
      <w:pPr>
        <w:spacing w:after="0"/>
      </w:pPr>
      <w:r>
        <w:t>В случае перемены места жительства родители (законные представители) вправе обратиться с заявлением в районное управление по новому месту жительства по вопросу учета и регистрации ребенка для приема в учреждение, предъявив документы, предусмотренные пунктом 2.9 настоящего Постановления, а также талон-подтверждение о снятии с учета. В заявлении указываются фамилия, имя, отчество, дата рождения ребенка (число, месяц, год), первоначальная дата постановки на учет в районном управлении, наименование района по прежнему месту жительства.</w:t>
      </w:r>
    </w:p>
    <w:p w:rsidR="004A7BB2" w:rsidRDefault="004A7BB2" w:rsidP="004A7BB2">
      <w:pPr>
        <w:spacing w:after="0"/>
      </w:pPr>
      <w:r>
        <w:t>Представленное родителями (законными представителями) заявление для учета по новому месту жительства регистрируется в Книге регистрации детей II на дату, аналогичную первоначальной дате постановки на учет по прежнему месту жительства, с присвоением последнего регистрационного номера очереди с дробью на указанную дату.</w:t>
      </w:r>
    </w:p>
    <w:p w:rsidR="004A7BB2" w:rsidRDefault="004A7BB2" w:rsidP="004A7BB2">
      <w:pPr>
        <w:spacing w:after="0"/>
      </w:pPr>
      <w:r>
        <w:t>В случае отсутствия соответствующей даты в Книге регистрации детей II регистрация ребенка осуществляется предыдущей датой с присвоением последнего регистрационного номера очереди с дробью.</w:t>
      </w:r>
    </w:p>
    <w:p w:rsidR="004A7BB2" w:rsidRDefault="004A7BB2" w:rsidP="004A7BB2">
      <w:pPr>
        <w:spacing w:after="0"/>
      </w:pPr>
      <w:r>
        <w:t>Родителям (законным представителям) следует предварительно снять ребенка с учета в районном управлении по прежнему месту жительства. При снятии ребенка с учета для определения в учреждение родителю (законному представителю) выдается подтверждение о снятии с учета, содержащее следующие сведения: фамилию, имя, отчество ребенка, дату постановки на учет, номер очереди, дату снятия с учета. Подтверждение заверяется подписью специалиста и штампом органа, выдавшего его.</w:t>
      </w:r>
    </w:p>
    <w:p w:rsidR="004A7BB2" w:rsidRDefault="004A7BB2" w:rsidP="004A7BB2">
      <w:pPr>
        <w:spacing w:after="0"/>
      </w:pPr>
      <w:r>
        <w:t xml:space="preserve">В случае отказа родителей (законных представителей) снять ребенка с учета по прежнему месту жительства постановка ребенка на учет для определения в учреждение по новому месту </w:t>
      </w:r>
      <w:r>
        <w:lastRenderedPageBreak/>
        <w:t>жительства осуществляется в общем порядке, предусмотренном настоящим Положением.</w:t>
      </w:r>
      <w:r>
        <w:cr/>
      </w:r>
    </w:p>
    <w:p w:rsidR="004A7BB2" w:rsidRDefault="004A7BB2" w:rsidP="004A7BB2">
      <w:pPr>
        <w:spacing w:after="0"/>
      </w:pPr>
      <w:r>
        <w:t>Книга регистрации детей II должна содержать следующие сведения:</w:t>
      </w:r>
    </w:p>
    <w:p w:rsidR="004A7BB2" w:rsidRDefault="004A7BB2" w:rsidP="004A7BB2">
      <w:pPr>
        <w:spacing w:after="0"/>
      </w:pPr>
      <w:r>
        <w:t>- дату поступления заявления;</w:t>
      </w:r>
    </w:p>
    <w:p w:rsidR="004A7BB2" w:rsidRDefault="004A7BB2" w:rsidP="004A7BB2">
      <w:pPr>
        <w:spacing w:after="0"/>
      </w:pPr>
      <w:r>
        <w:t>- фамилию, имя, отчество ребенка;</w:t>
      </w:r>
    </w:p>
    <w:p w:rsidR="004A7BB2" w:rsidRDefault="004A7BB2" w:rsidP="004A7BB2">
      <w:pPr>
        <w:spacing w:after="0"/>
      </w:pPr>
      <w:r>
        <w:t>- дату рождения;</w:t>
      </w:r>
    </w:p>
    <w:p w:rsidR="004A7BB2" w:rsidRDefault="004A7BB2" w:rsidP="004A7BB2">
      <w:pPr>
        <w:spacing w:after="0"/>
      </w:pPr>
      <w:r>
        <w:t>- домашний адрес, телефон;</w:t>
      </w:r>
    </w:p>
    <w:p w:rsidR="004A7BB2" w:rsidRDefault="004A7BB2" w:rsidP="004A7BB2">
      <w:pPr>
        <w:spacing w:after="0"/>
      </w:pPr>
      <w:r>
        <w:t>- дату постановки на учет по прежнему месту жительства и соответствующий этой дате регистрационный номер очереди с дробью по новому месту жительства;</w:t>
      </w:r>
    </w:p>
    <w:p w:rsidR="004A7BB2" w:rsidRDefault="004A7BB2" w:rsidP="004A7BB2">
      <w:pPr>
        <w:spacing w:after="0"/>
      </w:pPr>
      <w:r>
        <w:t>- сведения о льготе (при наличии);</w:t>
      </w:r>
    </w:p>
    <w:p w:rsidR="004A7BB2" w:rsidRDefault="004A7BB2" w:rsidP="004A7BB2">
      <w:pPr>
        <w:spacing w:after="0"/>
      </w:pPr>
    </w:p>
    <w:p w:rsidR="004A7BB2" w:rsidRDefault="004A7BB2" w:rsidP="004A7BB2">
      <w:pPr>
        <w:spacing w:after="0"/>
      </w:pPr>
    </w:p>
    <w:p w:rsidR="004A7BB2" w:rsidRDefault="004A7BB2" w:rsidP="004A7BB2">
      <w:pPr>
        <w:spacing w:after="0"/>
      </w:pPr>
    </w:p>
    <w:p w:rsidR="004A7BB2" w:rsidRDefault="004A7BB2" w:rsidP="004A7BB2">
      <w:pPr>
        <w:spacing w:after="0"/>
      </w:pPr>
      <w:r>
        <w:t>- номер выданного направления;</w:t>
      </w:r>
    </w:p>
    <w:p w:rsidR="004A7BB2" w:rsidRDefault="004A7BB2" w:rsidP="004A7BB2">
      <w:pPr>
        <w:spacing w:after="0"/>
      </w:pPr>
      <w:r>
        <w:t>- подпись родителя (законного представителя), получившего подтверждение о постановке на учет для определения в учреждение;</w:t>
      </w:r>
    </w:p>
    <w:p w:rsidR="004A7BB2" w:rsidRDefault="004A7BB2" w:rsidP="004A7BB2">
      <w:pPr>
        <w:spacing w:after="0"/>
      </w:pPr>
      <w:r>
        <w:t>- подпись родителя (законного представителя) о даче согласия на обработку своих персональных данных и персональных данных ребенка в порядке, установленном ФЗ "О персональных данных".</w:t>
      </w:r>
    </w:p>
    <w:p w:rsidR="004A7BB2" w:rsidRDefault="004A7BB2" w:rsidP="004A7BB2">
      <w:pPr>
        <w:spacing w:after="0"/>
      </w:pPr>
      <w:r>
        <w:t>Указанные сведения вносятся районными управлениями в электронную базу данных, которая ведется в порядке, предусмотренном ФЗ "О персональных данных".</w:t>
      </w:r>
    </w:p>
    <w:p w:rsidR="004A7BB2" w:rsidRDefault="004A7BB2" w:rsidP="004A7BB2">
      <w:pPr>
        <w:spacing w:after="0"/>
      </w:pPr>
      <w:r>
        <w:t>1.5. В "пункте 2.12":</w:t>
      </w:r>
    </w:p>
    <w:p w:rsidR="004A7BB2" w:rsidRDefault="004A7BB2" w:rsidP="004A7BB2">
      <w:pPr>
        <w:spacing w:after="0"/>
      </w:pPr>
      <w:r>
        <w:t>1.5.1. "Абзац первый" после слов "ведется регистрация" дополнить словом "всех".</w:t>
      </w:r>
    </w:p>
    <w:p w:rsidR="004A7BB2" w:rsidRDefault="004A7BB2" w:rsidP="004A7BB2">
      <w:pPr>
        <w:spacing w:after="0"/>
      </w:pPr>
      <w:r>
        <w:t>1.5.2. "Абзац второй" изложить в следующей редакции:</w:t>
      </w:r>
    </w:p>
    <w:p w:rsidR="004A7BB2" w:rsidRDefault="004A7BB2" w:rsidP="004A7BB2">
      <w:pPr>
        <w:spacing w:after="0"/>
      </w:pPr>
      <w:r>
        <w:t xml:space="preserve">"Направления в группы компенсирующей направленности для детей с нарушением интеллекта, слуха, зрения, опорно-двигательного аппарата (вне зависимости от длительности пребывания детей в учреждении) выдаются родителям (законным представителям) на основании заключения городской </w:t>
      </w:r>
      <w:proofErr w:type="spellStart"/>
      <w:r>
        <w:t>психолого-медико-педагогической</w:t>
      </w:r>
      <w:proofErr w:type="spellEnd"/>
      <w:r>
        <w:t xml:space="preserve"> комиссии. Направления в группы компенсирующей направленности для детей с нарушением речи, группы оздоровительной направленности для детей с туберкулезной интоксикацией, часто болеющих детей (вне зависимости от длительности пребывания детей в учреждении) выдаются родителям (законным представителям) на основании заключения районной </w:t>
      </w:r>
      <w:proofErr w:type="spellStart"/>
      <w:r>
        <w:t>психолого-медико-педагогической</w:t>
      </w:r>
      <w:proofErr w:type="spellEnd"/>
      <w:r>
        <w:t xml:space="preserve"> комиссии".</w:t>
      </w:r>
    </w:p>
    <w:p w:rsidR="004A7BB2" w:rsidRDefault="004A7BB2" w:rsidP="004A7BB2">
      <w:pPr>
        <w:spacing w:after="0"/>
      </w:pPr>
      <w:r>
        <w:t>1.6. В "пункте 2.13" слова "в течение года" исключить.</w:t>
      </w:r>
    </w:p>
    <w:p w:rsidR="004A7BB2" w:rsidRDefault="004A7BB2" w:rsidP="004A7BB2">
      <w:pPr>
        <w:spacing w:after="0"/>
      </w:pPr>
      <w:r>
        <w:t>1.7. "Пункт 2.14" изложить в следующей редакции:</w:t>
      </w:r>
    </w:p>
    <w:p w:rsidR="004A7BB2" w:rsidRDefault="004A7BB2" w:rsidP="004A7BB2">
      <w:pPr>
        <w:spacing w:after="0"/>
      </w:pPr>
      <w:r>
        <w:t>"2.14. Отказ родителя (законного представителя) от получения направления в учреждение оформляется путем подачи заявления в районное или главное управление.</w:t>
      </w:r>
    </w:p>
    <w:p w:rsidR="004A7BB2" w:rsidRDefault="004A7BB2" w:rsidP="004A7BB2">
      <w:pPr>
        <w:spacing w:after="0"/>
      </w:pPr>
      <w:r>
        <w:t xml:space="preserve">При </w:t>
      </w:r>
      <w:proofErr w:type="spellStart"/>
      <w:r>
        <w:t>невостребованности</w:t>
      </w:r>
      <w:proofErr w:type="spellEnd"/>
      <w:r>
        <w:t xml:space="preserve"> направления в учреждение очередником до 1 сентября текущего года место в учреждении предоставляется в порядке очередности следующему из детей, состоящих на учете".</w:t>
      </w:r>
    </w:p>
    <w:p w:rsidR="004A7BB2" w:rsidRDefault="004A7BB2" w:rsidP="004A7BB2">
      <w:pPr>
        <w:spacing w:after="0"/>
      </w:pPr>
      <w:r>
        <w:t xml:space="preserve">1.8. </w:t>
      </w:r>
      <w:proofErr w:type="gramStart"/>
      <w:r>
        <w:t>В "пункте 2.17" слова ", принятой при расчете норматива бюджетного финансирования" исключить.</w:t>
      </w:r>
      <w:proofErr w:type="gramEnd"/>
    </w:p>
    <w:p w:rsidR="004A7BB2" w:rsidRDefault="004A7BB2" w:rsidP="004A7BB2">
      <w:pPr>
        <w:spacing w:after="0"/>
      </w:pPr>
      <w:r>
        <w:t>1.9. "Дополнить" раздел II "Комплектование учреждений" пунктами 2.19, 2.20 следующего содержания:</w:t>
      </w:r>
    </w:p>
    <w:p w:rsidR="004A7BB2" w:rsidRDefault="004A7BB2" w:rsidP="004A7BB2">
      <w:pPr>
        <w:spacing w:after="0"/>
      </w:pPr>
      <w:r>
        <w:t>"2.19. Перевод ребенка из одного учреждения в другое в пределах одного района в городе осуществляется на основании письменного заявления родителей (законных представителей), поданного на имя руководителя районного управления, при наличии вакантных мест в учреждении в соответствующей возрастной группе.</w:t>
      </w:r>
    </w:p>
    <w:p w:rsidR="004A7BB2" w:rsidRDefault="004A7BB2" w:rsidP="004A7BB2">
      <w:pPr>
        <w:spacing w:after="0"/>
      </w:pPr>
      <w:r>
        <w:lastRenderedPageBreak/>
        <w:t>Заявления родителей (законных представителей) о переводе хранятся в районном управлении и фиксируются в Журнале учета по переводу детей в районе, листы которого нумеруются, брошюруются и скрепляются подписью руководителя и печатью районного управления. Указанный Журнал должен содержать следующие сведения:</w:t>
      </w:r>
    </w:p>
    <w:p w:rsidR="004A7BB2" w:rsidRDefault="004A7BB2" w:rsidP="004A7BB2">
      <w:pPr>
        <w:spacing w:after="0"/>
      </w:pPr>
      <w:r>
        <w:t>- дату обращения;</w:t>
      </w:r>
    </w:p>
    <w:p w:rsidR="004A7BB2" w:rsidRDefault="004A7BB2" w:rsidP="004A7BB2">
      <w:pPr>
        <w:spacing w:after="0"/>
      </w:pPr>
      <w:r>
        <w:t>- фамилию, имя, отчество ребенка;</w:t>
      </w:r>
    </w:p>
    <w:p w:rsidR="004A7BB2" w:rsidRDefault="004A7BB2" w:rsidP="004A7BB2">
      <w:pPr>
        <w:spacing w:after="0"/>
      </w:pPr>
      <w:r>
        <w:t>- дату рождения;</w:t>
      </w:r>
    </w:p>
    <w:p w:rsidR="004A7BB2" w:rsidRDefault="004A7BB2" w:rsidP="004A7BB2">
      <w:pPr>
        <w:spacing w:after="0"/>
      </w:pPr>
      <w:r>
        <w:t>- место жительства, телефон;</w:t>
      </w:r>
    </w:p>
    <w:p w:rsidR="004A7BB2" w:rsidRDefault="004A7BB2" w:rsidP="004A7BB2">
      <w:pPr>
        <w:spacing w:after="0"/>
      </w:pPr>
      <w:r>
        <w:t>- краткое наименование учреждения, которое посещает ребенок;</w:t>
      </w:r>
    </w:p>
    <w:p w:rsidR="004A7BB2" w:rsidRDefault="004A7BB2" w:rsidP="004A7BB2">
      <w:pPr>
        <w:spacing w:after="0"/>
      </w:pPr>
      <w:r>
        <w:t>- краткое наименование учреждения, в которое требуется перевод;</w:t>
      </w:r>
    </w:p>
    <w:p w:rsidR="004A7BB2" w:rsidRDefault="004A7BB2" w:rsidP="004A7BB2">
      <w:pPr>
        <w:spacing w:after="0"/>
      </w:pPr>
      <w:r>
        <w:t>- необходимую возрастную группу;</w:t>
      </w:r>
    </w:p>
    <w:p w:rsidR="004A7BB2" w:rsidRDefault="004A7BB2" w:rsidP="004A7BB2">
      <w:pPr>
        <w:spacing w:after="0"/>
      </w:pPr>
      <w:r>
        <w:t>- номер повторного направления, дату выдачи.</w:t>
      </w:r>
    </w:p>
    <w:p w:rsidR="004A7BB2" w:rsidRDefault="004A7BB2" w:rsidP="004A7BB2">
      <w:pPr>
        <w:spacing w:after="0"/>
      </w:pPr>
      <w:r>
        <w:t>Специалист районного управления отслеживает наличие мест в учреждениях для осуществления перевода.</w:t>
      </w:r>
    </w:p>
    <w:p w:rsidR="004A7BB2" w:rsidRDefault="004A7BB2" w:rsidP="004A7BB2">
      <w:pPr>
        <w:spacing w:after="0"/>
      </w:pPr>
      <w:r>
        <w:t>При переводе ребенка из одного учреждения в другое в пределах одного района районным управлением повторно выдается направление в учреждение. Выдача повторного направления регистрируется в Журнале учета выдачи направлений с отметкой "перевод". Первоначально выданное направление остается в учреждении, которое ребенок посещал ранее.</w:t>
      </w:r>
    </w:p>
    <w:p w:rsidR="004A7BB2" w:rsidRDefault="004A7BB2" w:rsidP="004A7BB2">
      <w:pPr>
        <w:spacing w:after="0"/>
      </w:pPr>
      <w:r>
        <w:t>2.20. Перевод ребенка в учреждение, расположенное в другом районе города, осуществляется в порядке обмена местами при наличии участников перевода - детей, у которых совпадают возрастная группа и желаемые для посещения учреждения.</w:t>
      </w:r>
    </w:p>
    <w:p w:rsidR="004A7BB2" w:rsidRDefault="004A7BB2" w:rsidP="004A7BB2">
      <w:pPr>
        <w:spacing w:after="0"/>
      </w:pPr>
      <w:proofErr w:type="gramStart"/>
      <w:r>
        <w:t>Родители (законные представители) участников перевода в порядке обмена местами обращаются в районные управления, главное управление образования, куда представляют по одному подлинному экземпляру совместного заявления, в котором указываются: фамилии, имена, отчества, даты рождения детей, краткое наименование учреждения, которое посещает каждый ребенок, краткое наименование учреждения, в котором подобраны места для перевода в порядке обмена.</w:t>
      </w:r>
      <w:proofErr w:type="gramEnd"/>
    </w:p>
    <w:p w:rsidR="004A7BB2" w:rsidRDefault="004A7BB2" w:rsidP="004A7BB2">
      <w:pPr>
        <w:spacing w:after="0"/>
      </w:pPr>
      <w:r>
        <w:t>Подлинные экземпляры заявлений (по числу участников перевода в порядке обмена) согласуются руководителями районных управлений или главного управления образования и хранятся в соответствующих управлениях.</w:t>
      </w:r>
    </w:p>
    <w:p w:rsidR="004A7BB2" w:rsidRDefault="004A7BB2" w:rsidP="004A7BB2">
      <w:pPr>
        <w:spacing w:after="0"/>
      </w:pPr>
      <w:r>
        <w:t>При переводе в порядке обмена местами районным управлением выдается направление в учреждение, в котором ребенку предоставлено место. Выдача повторного направления регистрируется в Журнале учета выдачи направлений с отметкой "перевод в порядке обмена". Первоначально выданное направление остается в учреждении, которое ребенок посещал ранее".</w:t>
      </w:r>
    </w:p>
    <w:p w:rsidR="004A7BB2" w:rsidRDefault="004A7BB2" w:rsidP="004A7BB2">
      <w:pPr>
        <w:spacing w:after="0"/>
      </w:pPr>
      <w:r>
        <w:t>1.10. "Пункт 3.1" дополнить абзацем следующего содержания:</w:t>
      </w:r>
    </w:p>
    <w:p w:rsidR="004A7BB2" w:rsidRDefault="004A7BB2" w:rsidP="004A7BB2">
      <w:pPr>
        <w:spacing w:after="0"/>
      </w:pPr>
      <w:r>
        <w:t>"В заявлении подписью родителей (законных представителей) ребенка подтверждается также согласие на обработку своих персональных данных и персональных данных ребенка в порядке, установленном ФЗ "О персональных данных".</w:t>
      </w:r>
    </w:p>
    <w:p w:rsidR="004A7BB2" w:rsidRDefault="004A7BB2" w:rsidP="004A7BB2">
      <w:pPr>
        <w:spacing w:after="0"/>
      </w:pPr>
      <w:r>
        <w:t>1.11. "Пункт 3.3" дополнить абзацем следующего содержания:</w:t>
      </w:r>
    </w:p>
    <w:p w:rsidR="004A7BB2" w:rsidRDefault="004A7BB2" w:rsidP="004A7BB2">
      <w:pPr>
        <w:spacing w:after="0"/>
      </w:pPr>
      <w:r>
        <w:t>"Факт ознакомления с документами фиксируется в заявлении о приеме и заверяется личной подписью родителей (законных представителей) ребенка".</w:t>
      </w:r>
    </w:p>
    <w:p w:rsidR="004A7BB2" w:rsidRDefault="004A7BB2" w:rsidP="004A7BB2">
      <w:pPr>
        <w:spacing w:after="0"/>
      </w:pPr>
      <w:r>
        <w:t>1.12. В "пункте 3.3" слова "со свидетельством о государственной аккредитации учреждения" исключить.</w:t>
      </w:r>
    </w:p>
    <w:p w:rsidR="004A7BB2" w:rsidRDefault="004A7BB2" w:rsidP="004A7BB2">
      <w:pPr>
        <w:spacing w:after="0"/>
      </w:pPr>
      <w:r>
        <w:t>1.13. "Пункт 3.4" изложить в следующей редакции:</w:t>
      </w:r>
    </w:p>
    <w:p w:rsidR="004A7BB2" w:rsidRDefault="004A7BB2" w:rsidP="004A7BB2">
      <w:pPr>
        <w:spacing w:after="0"/>
      </w:pPr>
      <w:r>
        <w:t>"3.4. При приеме в учреждение ребенок, родившийся в период с сентября по декабрь, зачисляется в группу, к которой относится по возрасту, либо в группу следующей возрастной категории при наличии вакантных мест.</w:t>
      </w:r>
    </w:p>
    <w:p w:rsidR="004A7BB2" w:rsidRDefault="004A7BB2" w:rsidP="004A7BB2">
      <w:pPr>
        <w:spacing w:after="0"/>
      </w:pPr>
      <w:r>
        <w:lastRenderedPageBreak/>
        <w:t>При поступлении ребенка в учреждение издается приказ о зачислении".</w:t>
      </w:r>
    </w:p>
    <w:p w:rsidR="004A7BB2" w:rsidRDefault="004A7BB2" w:rsidP="004A7BB2">
      <w:pPr>
        <w:spacing w:after="0"/>
      </w:pPr>
      <w:r>
        <w:t>1.14. "Пункт 3.8" изложить в следующей редакции:</w:t>
      </w:r>
    </w:p>
    <w:p w:rsidR="004A7BB2" w:rsidRDefault="004A7BB2" w:rsidP="004A7BB2">
      <w:pPr>
        <w:spacing w:after="0"/>
      </w:pPr>
      <w:r>
        <w:t>"3.8. Основаниями для отчисления ребенка из учреждения являются:</w:t>
      </w:r>
    </w:p>
    <w:p w:rsidR="004A7BB2" w:rsidRDefault="004A7BB2" w:rsidP="004A7BB2">
      <w:pPr>
        <w:spacing w:after="0"/>
      </w:pPr>
      <w:r>
        <w:t>- заявление родителей (законных представителей) ребенка;</w:t>
      </w:r>
    </w:p>
    <w:p w:rsidR="004A7BB2" w:rsidRDefault="004A7BB2" w:rsidP="004A7BB2">
      <w:pPr>
        <w:spacing w:after="0"/>
      </w:pPr>
      <w:r>
        <w:t>- состояние здоровья ребенка, препятствующее дальнейшему посещению учреждения, подтвержденное медицинским заключением;</w:t>
      </w:r>
    </w:p>
    <w:p w:rsidR="004A7BB2" w:rsidRDefault="004A7BB2" w:rsidP="004A7BB2">
      <w:pPr>
        <w:spacing w:after="0"/>
      </w:pPr>
      <w:r>
        <w:t>- увольнение родителя (законного представителя) с должности воспитателя, помощника воспитателя и младшего воспитателя учреждения, ребенок которого был направлен в дошкольную группу в первоочередном порядке. При этом ребенок восстанавливается в очереди по дате первоначальной постановки на учет.</w:t>
      </w:r>
    </w:p>
    <w:p w:rsidR="004A7BB2" w:rsidRDefault="004A7BB2" w:rsidP="004A7BB2">
      <w:pPr>
        <w:spacing w:after="0"/>
      </w:pPr>
      <w:r>
        <w:t>При отчислении ребенка из учреждения издается приказ об отчислении".</w:t>
      </w:r>
    </w:p>
    <w:p w:rsidR="004A7BB2" w:rsidRDefault="004A7BB2" w:rsidP="004A7BB2">
      <w:pPr>
        <w:spacing w:after="0"/>
      </w:pPr>
      <w:r>
        <w:t>2. Департаменту информационной политики администрации города (</w:t>
      </w:r>
      <w:proofErr w:type="spellStart"/>
      <w:r>
        <w:t>Акентьева</w:t>
      </w:r>
      <w:proofErr w:type="spellEnd"/>
      <w:r>
        <w:t xml:space="preserve"> И.Г.) опубликовать настоящее Постановление в газете "Городские новости" и разместить на официальном сайте администрации города в сети Интернет.</w:t>
      </w:r>
    </w:p>
    <w:p w:rsidR="004A7BB2" w:rsidRDefault="004A7BB2" w:rsidP="004A7BB2">
      <w:pPr>
        <w:spacing w:after="0"/>
      </w:pPr>
      <w:r>
        <w:t>3. Постановление вступает в силу со дня его официального опубликования.</w:t>
      </w:r>
    </w:p>
    <w:p w:rsidR="004A7BB2" w:rsidRDefault="004A7BB2" w:rsidP="004A7BB2">
      <w:pPr>
        <w:spacing w:after="0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- руководителя департамента социальной политики Куимова В.В.</w:t>
      </w:r>
    </w:p>
    <w:p w:rsidR="004A7BB2" w:rsidRDefault="004A7BB2" w:rsidP="004A7BB2">
      <w:pPr>
        <w:spacing w:after="0"/>
      </w:pPr>
    </w:p>
    <w:p w:rsidR="004A7BB2" w:rsidRDefault="004A7BB2" w:rsidP="004A7BB2">
      <w:pPr>
        <w:spacing w:after="0"/>
      </w:pPr>
      <w:r>
        <w:t>Глава города</w:t>
      </w:r>
    </w:p>
    <w:p w:rsidR="00B4351C" w:rsidRDefault="004A7BB2" w:rsidP="004A7BB2">
      <w:pPr>
        <w:spacing w:after="0"/>
      </w:pPr>
      <w:r>
        <w:t>П.И.ПИМАШКОВ</w:t>
      </w:r>
    </w:p>
    <w:sectPr w:rsidR="00B4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BB2"/>
    <w:rsid w:val="004A7BB2"/>
    <w:rsid w:val="00B4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1927</Words>
  <Characters>10988</Characters>
  <Application>Microsoft Office Word</Application>
  <DocSecurity>0</DocSecurity>
  <Lines>91</Lines>
  <Paragraphs>25</Paragraphs>
  <ScaleCrop>false</ScaleCrop>
  <Company>DOM</Company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2011-09-23T05:39:00Z</dcterms:created>
  <dcterms:modified xsi:type="dcterms:W3CDTF">2011-09-23T05:40:00Z</dcterms:modified>
</cp:coreProperties>
</file>